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40" w:rsidRPr="004250C5" w:rsidRDefault="004250C5" w:rsidP="004250C5">
      <w:pPr>
        <w:pBdr>
          <w:bottom w:val="single" w:sz="4" w:space="1" w:color="auto"/>
        </w:pBdr>
        <w:rPr>
          <w:rFonts w:ascii="Tahoma" w:hAnsi="Tahoma" w:cs="Tahoma"/>
          <w:b/>
          <w:color w:val="333333"/>
          <w:sz w:val="20"/>
          <w:szCs w:val="20"/>
        </w:rPr>
      </w:pPr>
      <w:r w:rsidRPr="004250C5">
        <w:rPr>
          <w:rFonts w:ascii="Tahoma" w:hAnsi="Tahoma" w:cs="Tahoma"/>
          <w:b/>
          <w:color w:val="333333"/>
          <w:sz w:val="20"/>
          <w:szCs w:val="20"/>
        </w:rPr>
        <w:t>Problema 1</w:t>
      </w:r>
    </w:p>
    <w:p w:rsidR="00552440" w:rsidRPr="004250C5" w:rsidRDefault="00552440" w:rsidP="004250C5">
      <w:pPr>
        <w:rPr>
          <w:rFonts w:ascii="Tahoma" w:hAnsi="Tahoma" w:cs="Tahoma"/>
          <w:color w:val="333333"/>
          <w:sz w:val="20"/>
          <w:szCs w:val="20"/>
        </w:rPr>
      </w:pPr>
      <w:r w:rsidRPr="004250C5">
        <w:rPr>
          <w:rFonts w:ascii="Tahoma" w:hAnsi="Tahoma" w:cs="Tahoma"/>
          <w:color w:val="333333"/>
          <w:sz w:val="20"/>
          <w:szCs w:val="20"/>
        </w:rPr>
        <w:t xml:space="preserve">sia data una leva di primo genere e questa leva sia lunga 2m, al centro è posto il fulcro. A sinistra della leva a una distanza di 20cm agisce una forza di 40N a destra a una distanza di 50 cm agisce una forza di 10 N. Il sistema è in equilibrio? Se non lo è porre all' estremo destro dell'altalena una forza </w:t>
      </w:r>
      <w:proofErr w:type="spellStart"/>
      <w:r w:rsidRPr="004250C5">
        <w:rPr>
          <w:rFonts w:ascii="Tahoma" w:hAnsi="Tahoma" w:cs="Tahoma"/>
          <w:color w:val="333333"/>
          <w:sz w:val="20"/>
          <w:szCs w:val="20"/>
        </w:rPr>
        <w:t>Fc</w:t>
      </w:r>
      <w:proofErr w:type="spellEnd"/>
      <w:r w:rsidRPr="004250C5">
        <w:rPr>
          <w:rFonts w:ascii="Tahoma" w:hAnsi="Tahoma" w:cs="Tahoma"/>
          <w:color w:val="333333"/>
          <w:sz w:val="20"/>
          <w:szCs w:val="20"/>
        </w:rPr>
        <w:t>. Quanto deve valere questa forza affinché il sistema sia in equilibrio?</w:t>
      </w:r>
    </w:p>
    <w:p w:rsidR="00552440" w:rsidRPr="00552440" w:rsidRDefault="00552440" w:rsidP="00552440">
      <w:pPr>
        <w:rPr>
          <w:rFonts w:ascii="Tahoma" w:hAnsi="Tahoma" w:cs="Tahoma"/>
          <w:color w:val="333333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5295900" cy="1691746"/>
            <wp:effectExtent l="1905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09" t="30563" r="36703" b="38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9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440" w:rsidRDefault="00552440" w:rsidP="00552440">
      <w:pPr>
        <w:rPr>
          <w:rFonts w:ascii="Tahoma" w:hAnsi="Tahoma" w:cs="Tahoma"/>
          <w:color w:val="333333"/>
          <w:sz w:val="20"/>
          <w:szCs w:val="20"/>
        </w:rPr>
      </w:pPr>
      <w:r w:rsidRPr="00552440">
        <w:rPr>
          <w:rFonts w:ascii="Tahoma" w:hAnsi="Tahoma" w:cs="Tahoma"/>
          <w:color w:val="333333"/>
          <w:position w:val="-12"/>
          <w:sz w:val="20"/>
          <w:szCs w:val="2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6" o:title=""/>
          </v:shape>
          <o:OLEObject Type="Embed" ProgID="Equation.DSMT4" ShapeID="_x0000_i1025" DrawAspect="Content" ObjectID="_1427745298" r:id="rId7"/>
        </w:object>
      </w:r>
    </w:p>
    <w:p w:rsidR="00552440" w:rsidRDefault="00552440" w:rsidP="00552440">
      <w:pPr>
        <w:rPr>
          <w:rFonts w:ascii="Tahoma" w:hAnsi="Tahoma" w:cs="Tahoma"/>
          <w:color w:val="333333"/>
          <w:sz w:val="20"/>
          <w:szCs w:val="20"/>
        </w:rPr>
      </w:pPr>
      <w:r w:rsidRPr="00552440">
        <w:rPr>
          <w:rFonts w:ascii="Tahoma" w:hAnsi="Tahoma" w:cs="Tahoma"/>
          <w:color w:val="333333"/>
          <w:position w:val="-12"/>
          <w:sz w:val="20"/>
          <w:szCs w:val="20"/>
        </w:rPr>
        <w:object w:dxaOrig="4099" w:dyaOrig="360">
          <v:shape id="_x0000_i1026" type="#_x0000_t75" style="width:204.75pt;height:18pt" o:ole="">
            <v:imagedata r:id="rId8" o:title=""/>
          </v:shape>
          <o:OLEObject Type="Embed" ProgID="Equation.DSMT4" ShapeID="_x0000_i1026" DrawAspect="Content" ObjectID="_1427745299" r:id="rId9"/>
        </w:object>
      </w:r>
      <w:r>
        <w:rPr>
          <w:rFonts w:ascii="Tahoma" w:hAnsi="Tahoma" w:cs="Tahoma"/>
          <w:color w:val="333333"/>
          <w:sz w:val="20"/>
          <w:szCs w:val="20"/>
        </w:rPr>
        <w:t xml:space="preserve">  (il sistema non sta in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equibilibrio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)</w:t>
      </w:r>
    </w:p>
    <w:p w:rsidR="00552440" w:rsidRDefault="00552440" w:rsidP="00552440">
      <w:pPr>
        <w:rPr>
          <w:rFonts w:ascii="Tahoma" w:hAnsi="Tahoma" w:cs="Tahoma"/>
          <w:color w:val="333333"/>
          <w:sz w:val="20"/>
          <w:szCs w:val="20"/>
        </w:rPr>
      </w:pPr>
      <w:r w:rsidRPr="00552440">
        <w:rPr>
          <w:rFonts w:ascii="Tahoma" w:hAnsi="Tahoma" w:cs="Tahoma"/>
          <w:color w:val="333333"/>
          <w:position w:val="-12"/>
          <w:sz w:val="20"/>
          <w:szCs w:val="20"/>
        </w:rPr>
        <w:object w:dxaOrig="1900" w:dyaOrig="360">
          <v:shape id="_x0000_i1027" type="#_x0000_t75" style="width:95.25pt;height:18pt" o:ole="">
            <v:imagedata r:id="rId10" o:title=""/>
          </v:shape>
          <o:OLEObject Type="Embed" ProgID="Equation.DSMT4" ShapeID="_x0000_i1027" DrawAspect="Content" ObjectID="_1427745300" r:id="rId11"/>
        </w:object>
      </w:r>
    </w:p>
    <w:p w:rsidR="00552440" w:rsidRDefault="00552440" w:rsidP="00552440">
      <w:pPr>
        <w:rPr>
          <w:rFonts w:ascii="Tahoma" w:hAnsi="Tahoma" w:cs="Tahoma"/>
          <w:color w:val="333333"/>
          <w:sz w:val="20"/>
          <w:szCs w:val="20"/>
        </w:rPr>
      </w:pPr>
      <w:r w:rsidRPr="00552440">
        <w:rPr>
          <w:rFonts w:ascii="Tahoma" w:hAnsi="Tahoma" w:cs="Tahoma"/>
          <w:color w:val="333333"/>
          <w:position w:val="-30"/>
          <w:sz w:val="20"/>
          <w:szCs w:val="20"/>
        </w:rPr>
        <w:object w:dxaOrig="5000" w:dyaOrig="680">
          <v:shape id="_x0000_i1028" type="#_x0000_t75" style="width:249.75pt;height:33.75pt" o:ole="">
            <v:imagedata r:id="rId12" o:title=""/>
          </v:shape>
          <o:OLEObject Type="Embed" ProgID="Equation.DSMT4" ShapeID="_x0000_i1028" DrawAspect="Content" ObjectID="_1427745301" r:id="rId13"/>
        </w:object>
      </w:r>
    </w:p>
    <w:p w:rsidR="00552440" w:rsidRDefault="00552440" w:rsidP="00552440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Dato che il momento è negativo, la forza è verso il basso. </w:t>
      </w:r>
    </w:p>
    <w:p w:rsidR="004250C5" w:rsidRPr="004250C5" w:rsidRDefault="004250C5" w:rsidP="004250C5">
      <w:pPr>
        <w:pBdr>
          <w:bottom w:val="single" w:sz="4" w:space="1" w:color="auto"/>
        </w:pBdr>
        <w:rPr>
          <w:rFonts w:ascii="Tahoma" w:hAnsi="Tahoma" w:cs="Tahoma"/>
          <w:b/>
          <w:color w:val="333333"/>
          <w:sz w:val="20"/>
          <w:szCs w:val="20"/>
        </w:rPr>
      </w:pPr>
      <w:r w:rsidRPr="004250C5">
        <w:rPr>
          <w:rFonts w:ascii="Tahoma" w:hAnsi="Tahoma" w:cs="Tahoma"/>
          <w:b/>
          <w:color w:val="333333"/>
          <w:sz w:val="20"/>
          <w:szCs w:val="20"/>
        </w:rPr>
        <w:t>Problema 2</w:t>
      </w:r>
    </w:p>
    <w:p w:rsidR="00552440" w:rsidRPr="004250C5" w:rsidRDefault="00552440" w:rsidP="004250C5">
      <w:pPr>
        <w:rPr>
          <w:sz w:val="20"/>
          <w:szCs w:val="20"/>
        </w:rPr>
      </w:pPr>
      <w:r w:rsidRPr="004250C5">
        <w:rPr>
          <w:rFonts w:ascii="Tahoma" w:hAnsi="Tahoma" w:cs="Tahoma"/>
          <w:color w:val="333333"/>
          <w:sz w:val="20"/>
          <w:szCs w:val="20"/>
        </w:rPr>
        <w:t xml:space="preserve">sia data un'asta di 2 m con il fulcro al centro ed ho una serie di forze come in figura (f1 = 10N; b1 = 0,1m; f2=30N; b2=0,5m; f3= 4N; b3 = 0,6m; f4 = 100N; b4= 1m) (f1 e f2 a sinistra del fulcro; f3 e f4 a destra). Dire se il sistema è in equilibrio. Se non lo è stabilisci il verso di rotazione. A sinistra del sistema porre una forza di 50 N affinché il sistema sia in equilibrio, a distanza devo portarla per avere l'equilibrio? </w:t>
      </w:r>
    </w:p>
    <w:p w:rsidR="003C1974" w:rsidRPr="003C1974" w:rsidRDefault="003C1974" w:rsidP="003C1974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6066376" cy="1343025"/>
            <wp:effectExtent l="1905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0590" r="17107" b="7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76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440" w:rsidRPr="00552440" w:rsidRDefault="00552440" w:rsidP="00552440">
      <w:pPr>
        <w:pStyle w:val="Paragrafoelenco"/>
        <w:rPr>
          <w:sz w:val="20"/>
          <w:szCs w:val="20"/>
        </w:rPr>
      </w:pPr>
      <w:r w:rsidRPr="00552440">
        <w:rPr>
          <w:rFonts w:ascii="Tahoma" w:hAnsi="Tahoma" w:cs="Tahoma"/>
          <w:color w:val="333333"/>
          <w:position w:val="-12"/>
          <w:sz w:val="20"/>
          <w:szCs w:val="20"/>
        </w:rPr>
        <w:object w:dxaOrig="2480" w:dyaOrig="360">
          <v:shape id="_x0000_i1029" type="#_x0000_t75" style="width:123.75pt;height:18pt" o:ole="">
            <v:imagedata r:id="rId15" o:title=""/>
          </v:shape>
          <o:OLEObject Type="Embed" ProgID="Equation.DSMT4" ShapeID="_x0000_i1029" DrawAspect="Content" ObjectID="_1427745302" r:id="rId16"/>
        </w:object>
      </w:r>
    </w:p>
    <w:p w:rsidR="00552440" w:rsidRDefault="005E0A80" w:rsidP="00552440">
      <w:pPr>
        <w:rPr>
          <w:rFonts w:ascii="Tahoma" w:hAnsi="Tahoma" w:cs="Tahoma"/>
          <w:color w:val="333333"/>
          <w:sz w:val="20"/>
          <w:szCs w:val="20"/>
        </w:rPr>
      </w:pPr>
      <w:r w:rsidRPr="00552440">
        <w:rPr>
          <w:rFonts w:ascii="Tahoma" w:hAnsi="Tahoma" w:cs="Tahoma"/>
          <w:color w:val="333333"/>
          <w:position w:val="-12"/>
          <w:sz w:val="20"/>
          <w:szCs w:val="20"/>
        </w:rPr>
        <w:object w:dxaOrig="7200" w:dyaOrig="360">
          <v:shape id="_x0000_i1030" type="#_x0000_t75" style="width:5in;height:18pt" o:ole="">
            <v:imagedata r:id="rId17" o:title=""/>
          </v:shape>
          <o:OLEObject Type="Embed" ProgID="Equation.DSMT4" ShapeID="_x0000_i1030" DrawAspect="Content" ObjectID="_1427745303" r:id="rId18"/>
        </w:objec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5E0A80" w:rsidRDefault="005E0A80" w:rsidP="00552440">
      <w:pPr>
        <w:rPr>
          <w:rFonts w:ascii="Tahoma" w:hAnsi="Tahoma" w:cs="Tahoma"/>
          <w:color w:val="333333"/>
          <w:sz w:val="20"/>
          <w:szCs w:val="20"/>
        </w:rPr>
      </w:pPr>
      <w:r w:rsidRPr="00552440">
        <w:rPr>
          <w:rFonts w:ascii="Tahoma" w:hAnsi="Tahoma" w:cs="Tahoma"/>
          <w:color w:val="333333"/>
          <w:position w:val="-12"/>
          <w:sz w:val="20"/>
          <w:szCs w:val="20"/>
        </w:rPr>
        <w:object w:dxaOrig="3040" w:dyaOrig="360">
          <v:shape id="_x0000_i1031" type="#_x0000_t75" style="width:152.25pt;height:18pt" o:ole="">
            <v:imagedata r:id="rId19" o:title=""/>
          </v:shape>
          <o:OLEObject Type="Embed" ProgID="Equation.DSMT4" ShapeID="_x0000_i1031" DrawAspect="Content" ObjectID="_1427745304" r:id="rId20"/>
        </w:object>
      </w:r>
    </w:p>
    <w:p w:rsidR="005E0A80" w:rsidRDefault="003C1974" w:rsidP="00552440">
      <w:pPr>
        <w:rPr>
          <w:rFonts w:ascii="Tahoma" w:hAnsi="Tahoma" w:cs="Tahoma"/>
          <w:color w:val="333333"/>
          <w:sz w:val="20"/>
          <w:szCs w:val="20"/>
        </w:rPr>
      </w:pPr>
      <w:r w:rsidRPr="00552440">
        <w:rPr>
          <w:rFonts w:ascii="Tahoma" w:hAnsi="Tahoma" w:cs="Tahoma"/>
          <w:color w:val="333333"/>
          <w:position w:val="-12"/>
          <w:sz w:val="20"/>
          <w:szCs w:val="20"/>
        </w:rPr>
        <w:object w:dxaOrig="4160" w:dyaOrig="360">
          <v:shape id="_x0000_i1032" type="#_x0000_t75" style="width:207.75pt;height:18pt" o:ole="">
            <v:imagedata r:id="rId21" o:title=""/>
          </v:shape>
          <o:OLEObject Type="Embed" ProgID="Equation.DSMT4" ShapeID="_x0000_i1032" DrawAspect="Content" ObjectID="_1427745305" r:id="rId22"/>
        </w:object>
      </w:r>
    </w:p>
    <w:p w:rsidR="003C1974" w:rsidRDefault="003C1974" w:rsidP="003C1974">
      <w:pPr>
        <w:rPr>
          <w:rFonts w:ascii="Tahoma" w:hAnsi="Tahoma" w:cs="Tahoma"/>
          <w:color w:val="333333"/>
          <w:sz w:val="20"/>
          <w:szCs w:val="20"/>
        </w:rPr>
      </w:pPr>
      <w:r w:rsidRPr="003C1974">
        <w:rPr>
          <w:rFonts w:ascii="Tahoma" w:hAnsi="Tahoma" w:cs="Tahoma"/>
          <w:color w:val="333333"/>
          <w:position w:val="-30"/>
          <w:sz w:val="20"/>
          <w:szCs w:val="20"/>
        </w:rPr>
        <w:object w:dxaOrig="4720" w:dyaOrig="680">
          <v:shape id="_x0000_i1033" type="#_x0000_t75" style="width:236.25pt;height:33.75pt" o:ole="">
            <v:imagedata r:id="rId23" o:title=""/>
          </v:shape>
          <o:OLEObject Type="Embed" ProgID="Equation.DSMT4" ShapeID="_x0000_i1033" DrawAspect="Content" ObjectID="_1427745306" r:id="rId24"/>
        </w:object>
      </w:r>
    </w:p>
    <w:p w:rsidR="004250C5" w:rsidRPr="004250C5" w:rsidRDefault="004250C5" w:rsidP="004250C5">
      <w:pPr>
        <w:rPr>
          <w:rFonts w:ascii="Tahoma" w:hAnsi="Tahoma" w:cs="Tahoma"/>
          <w:b/>
          <w:color w:val="333333"/>
          <w:sz w:val="20"/>
          <w:szCs w:val="20"/>
        </w:rPr>
      </w:pPr>
      <w:r w:rsidRPr="004250C5">
        <w:rPr>
          <w:rFonts w:ascii="Tahoma" w:hAnsi="Tahoma" w:cs="Tahoma"/>
          <w:b/>
          <w:color w:val="333333"/>
          <w:sz w:val="20"/>
          <w:szCs w:val="20"/>
        </w:rPr>
        <w:t>Problema 3</w:t>
      </w:r>
    </w:p>
    <w:p w:rsidR="00552440" w:rsidRPr="004250C5" w:rsidRDefault="003C1974" w:rsidP="004250C5">
      <w:pPr>
        <w:rPr>
          <w:rFonts w:ascii="Tahoma" w:hAnsi="Tahoma" w:cs="Tahoma"/>
          <w:color w:val="333333"/>
          <w:sz w:val="20"/>
          <w:szCs w:val="20"/>
        </w:rPr>
      </w:pPr>
      <w:r w:rsidRPr="004250C5">
        <w:rPr>
          <w:rFonts w:ascii="Tahoma" w:hAnsi="Tahoma" w:cs="Tahoma"/>
          <w:color w:val="333333"/>
          <w:sz w:val="20"/>
          <w:szCs w:val="20"/>
        </w:rPr>
        <w:t>Una</w:t>
      </w:r>
      <w:r w:rsidR="00E8558E">
        <w:rPr>
          <w:rFonts w:ascii="Tahoma" w:hAnsi="Tahoma" w:cs="Tahoma"/>
          <w:color w:val="333333"/>
          <w:sz w:val="20"/>
          <w:szCs w:val="20"/>
        </w:rPr>
        <w:t xml:space="preserve"> leva di prima specie lunga l=2 m</w:t>
      </w:r>
      <w:r w:rsidRPr="004250C5">
        <w:rPr>
          <w:rFonts w:ascii="Tahoma" w:hAnsi="Tahoma" w:cs="Tahoma"/>
          <w:color w:val="333333"/>
          <w:sz w:val="20"/>
          <w:szCs w:val="20"/>
        </w:rPr>
        <w:t xml:space="preserve"> deve alzare un peso di massa</w:t>
      </w:r>
      <w:r w:rsidR="00552440" w:rsidRPr="004250C5"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4250C5">
        <w:rPr>
          <w:rFonts w:ascii="Tahoma" w:hAnsi="Tahoma" w:cs="Tahoma"/>
          <w:color w:val="333333"/>
          <w:sz w:val="20"/>
          <w:szCs w:val="20"/>
        </w:rPr>
        <w:t xml:space="preserve">  m</w:t>
      </w:r>
      <w:r w:rsidR="00552440" w:rsidRPr="004250C5">
        <w:rPr>
          <w:rFonts w:ascii="Tahoma" w:hAnsi="Tahoma" w:cs="Tahoma"/>
          <w:color w:val="333333"/>
          <w:sz w:val="20"/>
          <w:szCs w:val="20"/>
        </w:rPr>
        <w:t>=70kg</w:t>
      </w:r>
      <w:r w:rsidRPr="004250C5">
        <w:rPr>
          <w:rFonts w:ascii="Tahoma" w:hAnsi="Tahoma" w:cs="Tahoma"/>
          <w:color w:val="333333"/>
          <w:sz w:val="20"/>
          <w:szCs w:val="20"/>
        </w:rPr>
        <w:t xml:space="preserve"> a distanza  </w:t>
      </w:r>
      <w:proofErr w:type="spellStart"/>
      <w:r w:rsidRPr="004250C5">
        <w:rPr>
          <w:rFonts w:ascii="Tahoma" w:hAnsi="Tahoma" w:cs="Tahoma"/>
          <w:color w:val="333333"/>
          <w:sz w:val="20"/>
          <w:szCs w:val="20"/>
        </w:rPr>
        <w:t>d=</w:t>
      </w:r>
      <w:proofErr w:type="spellEnd"/>
      <w:r w:rsidRPr="004250C5">
        <w:rPr>
          <w:rFonts w:ascii="Tahoma" w:hAnsi="Tahoma" w:cs="Tahoma"/>
          <w:color w:val="333333"/>
          <w:sz w:val="20"/>
          <w:szCs w:val="20"/>
        </w:rPr>
        <w:t xml:space="preserve"> 0,1m dl fulcro </w:t>
      </w:r>
      <w:r w:rsidR="00552440" w:rsidRPr="004250C5">
        <w:rPr>
          <w:rFonts w:ascii="Tahoma" w:hAnsi="Tahoma" w:cs="Tahoma"/>
          <w:color w:val="333333"/>
          <w:sz w:val="20"/>
          <w:szCs w:val="20"/>
        </w:rPr>
        <w:t xml:space="preserve"> Determinare la forza che</w:t>
      </w:r>
      <w:r w:rsidRPr="004250C5">
        <w:rPr>
          <w:rFonts w:ascii="Tahoma" w:hAnsi="Tahoma" w:cs="Tahoma"/>
          <w:color w:val="333333"/>
          <w:sz w:val="20"/>
          <w:szCs w:val="20"/>
        </w:rPr>
        <w:t xml:space="preserve"> consenta di alzare il masso m.</w:t>
      </w:r>
    </w:p>
    <w:p w:rsidR="003C1974" w:rsidRDefault="003C1974" w:rsidP="003C1974">
      <w:pPr>
        <w:rPr>
          <w:rFonts w:ascii="Tahoma" w:hAnsi="Tahoma" w:cs="Tahoma"/>
          <w:color w:val="333333"/>
          <w:sz w:val="20"/>
          <w:szCs w:val="20"/>
        </w:rPr>
      </w:pPr>
    </w:p>
    <w:p w:rsidR="003C1974" w:rsidRDefault="003C1974" w:rsidP="003C1974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  <w:lang w:eastAsia="it-IT"/>
        </w:rPr>
        <w:drawing>
          <wp:inline distT="0" distB="0" distL="0" distR="0">
            <wp:extent cx="2438400" cy="3512458"/>
            <wp:effectExtent l="1905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7776" t="20912" r="66096" b="1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87" cy="351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974" w:rsidRDefault="003C1974" w:rsidP="003C1974">
      <w:pPr>
        <w:rPr>
          <w:rFonts w:ascii="Tahoma" w:hAnsi="Tahoma" w:cs="Tahoma"/>
          <w:color w:val="333333"/>
          <w:sz w:val="20"/>
          <w:szCs w:val="20"/>
        </w:rPr>
      </w:pPr>
      <w:r w:rsidRPr="00552440">
        <w:rPr>
          <w:rFonts w:ascii="Tahoma" w:hAnsi="Tahoma" w:cs="Tahoma"/>
          <w:color w:val="333333"/>
          <w:position w:val="-12"/>
          <w:sz w:val="20"/>
          <w:szCs w:val="20"/>
        </w:rPr>
        <w:object w:dxaOrig="1340" w:dyaOrig="360">
          <v:shape id="_x0000_i1034" type="#_x0000_t75" style="width:66.75pt;height:18pt" o:ole="">
            <v:imagedata r:id="rId26" o:title=""/>
          </v:shape>
          <o:OLEObject Type="Embed" ProgID="Equation.DSMT4" ShapeID="_x0000_i1034" DrawAspect="Content" ObjectID="_1427745307" r:id="rId27"/>
        </w:object>
      </w:r>
      <w:r>
        <w:rPr>
          <w:rFonts w:ascii="Tahoma" w:hAnsi="Tahoma" w:cs="Tahoma"/>
          <w:color w:val="333333"/>
          <w:sz w:val="20"/>
          <w:szCs w:val="20"/>
        </w:rPr>
        <w:t xml:space="preserve">        </w:t>
      </w:r>
      <w:r w:rsidR="00C80B9E" w:rsidRPr="00552440">
        <w:rPr>
          <w:rFonts w:ascii="Tahoma" w:hAnsi="Tahoma" w:cs="Tahoma"/>
          <w:color w:val="333333"/>
          <w:position w:val="-12"/>
          <w:sz w:val="20"/>
          <w:szCs w:val="20"/>
        </w:rPr>
        <w:object w:dxaOrig="2520" w:dyaOrig="360">
          <v:shape id="_x0000_i1035" type="#_x0000_t75" style="width:126pt;height:18pt" o:ole="">
            <v:imagedata r:id="rId28" o:title=""/>
          </v:shape>
          <o:OLEObject Type="Embed" ProgID="Equation.DSMT4" ShapeID="_x0000_i1035" DrawAspect="Content" ObjectID="_1427745308" r:id="rId29"/>
        </w:object>
      </w:r>
      <w:r w:rsidR="00C80B9E">
        <w:rPr>
          <w:rFonts w:ascii="Tahoma" w:hAnsi="Tahoma" w:cs="Tahoma"/>
          <w:color w:val="333333"/>
          <w:sz w:val="20"/>
          <w:szCs w:val="20"/>
        </w:rPr>
        <w:t xml:space="preserve">    </w:t>
      </w:r>
      <w:r w:rsidR="00C80B9E" w:rsidRPr="00552440">
        <w:rPr>
          <w:rFonts w:ascii="Tahoma" w:hAnsi="Tahoma" w:cs="Tahoma"/>
          <w:color w:val="333333"/>
          <w:position w:val="-12"/>
          <w:sz w:val="20"/>
          <w:szCs w:val="20"/>
        </w:rPr>
        <w:object w:dxaOrig="2180" w:dyaOrig="360">
          <v:shape id="_x0000_i1036" type="#_x0000_t75" style="width:108.75pt;height:18pt" o:ole="">
            <v:imagedata r:id="rId30" o:title=""/>
          </v:shape>
          <o:OLEObject Type="Embed" ProgID="Equation.DSMT4" ShapeID="_x0000_i1036" DrawAspect="Content" ObjectID="_1427745309" r:id="rId31"/>
        </w:object>
      </w:r>
    </w:p>
    <w:p w:rsidR="00C80B9E" w:rsidRDefault="00E8558E" w:rsidP="003C1974">
      <w:pPr>
        <w:rPr>
          <w:rFonts w:ascii="Tahoma" w:hAnsi="Tahoma" w:cs="Tahoma"/>
          <w:color w:val="333333"/>
          <w:sz w:val="20"/>
          <w:szCs w:val="20"/>
        </w:rPr>
      </w:pPr>
      <w:r w:rsidRPr="00C80B9E">
        <w:rPr>
          <w:rFonts w:ascii="Tahoma" w:hAnsi="Tahoma" w:cs="Tahoma"/>
          <w:color w:val="333333"/>
          <w:position w:val="-30"/>
          <w:sz w:val="20"/>
          <w:szCs w:val="20"/>
        </w:rPr>
        <w:object w:dxaOrig="4320" w:dyaOrig="680">
          <v:shape id="_x0000_i1039" type="#_x0000_t75" style="width:3in;height:33.75pt" o:ole="">
            <v:imagedata r:id="rId32" o:title=""/>
          </v:shape>
          <o:OLEObject Type="Embed" ProgID="Equation.DSMT4" ShapeID="_x0000_i1039" DrawAspect="Content" ObjectID="_1427745310" r:id="rId33"/>
        </w:object>
      </w:r>
    </w:p>
    <w:p w:rsidR="00C80B9E" w:rsidRDefault="00C80B9E" w:rsidP="003C1974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Oppure </w:t>
      </w:r>
    </w:p>
    <w:p w:rsidR="00C80B9E" w:rsidRDefault="00C80B9E" w:rsidP="003C1974">
      <w:pPr>
        <w:rPr>
          <w:rFonts w:ascii="Tahoma" w:hAnsi="Tahoma" w:cs="Tahoma"/>
          <w:color w:val="333333"/>
          <w:sz w:val="20"/>
          <w:szCs w:val="20"/>
        </w:rPr>
      </w:pPr>
      <w:r w:rsidRPr="00552440">
        <w:rPr>
          <w:rFonts w:ascii="Tahoma" w:hAnsi="Tahoma" w:cs="Tahoma"/>
          <w:color w:val="333333"/>
          <w:position w:val="-12"/>
          <w:sz w:val="20"/>
          <w:szCs w:val="20"/>
        </w:rPr>
        <w:object w:dxaOrig="1560" w:dyaOrig="360">
          <v:shape id="_x0000_i1037" type="#_x0000_t75" style="width:78pt;height:18pt" o:ole="">
            <v:imagedata r:id="rId34" o:title=""/>
          </v:shape>
          <o:OLEObject Type="Embed" ProgID="Equation.DSMT4" ShapeID="_x0000_i1037" DrawAspect="Content" ObjectID="_1427745311" r:id="rId35"/>
        </w:object>
      </w:r>
      <w:r>
        <w:rPr>
          <w:rFonts w:ascii="Tahoma" w:hAnsi="Tahoma" w:cs="Tahoma"/>
          <w:color w:val="333333"/>
          <w:sz w:val="20"/>
          <w:szCs w:val="20"/>
        </w:rPr>
        <w:t xml:space="preserve">  ricordando che per le proporzioni ho che</w:t>
      </w:r>
    </w:p>
    <w:p w:rsidR="00C80B9E" w:rsidRDefault="00C80B9E" w:rsidP="003C1974">
      <w:pPr>
        <w:rPr>
          <w:rFonts w:ascii="Tahoma" w:hAnsi="Tahoma" w:cs="Tahoma"/>
          <w:color w:val="333333"/>
          <w:sz w:val="20"/>
          <w:szCs w:val="20"/>
        </w:rPr>
      </w:pPr>
      <w:r w:rsidRPr="00C80B9E">
        <w:rPr>
          <w:rFonts w:ascii="Tahoma" w:hAnsi="Tahoma" w:cs="Tahoma"/>
          <w:color w:val="333333"/>
          <w:position w:val="-30"/>
          <w:sz w:val="20"/>
          <w:szCs w:val="20"/>
        </w:rPr>
        <w:object w:dxaOrig="2160" w:dyaOrig="680">
          <v:shape id="_x0000_i1038" type="#_x0000_t75" style="width:108pt;height:33.75pt" o:ole="">
            <v:imagedata r:id="rId36" o:title=""/>
          </v:shape>
          <o:OLEObject Type="Embed" ProgID="Equation.DSMT4" ShapeID="_x0000_i1038" DrawAspect="Content" ObjectID="_1427745312" r:id="rId37"/>
        </w:object>
      </w:r>
    </w:p>
    <w:p w:rsidR="00A71D98" w:rsidRPr="00C80B9E" w:rsidRDefault="00E8558E">
      <w:pPr>
        <w:rPr>
          <w:rFonts w:ascii="Tahoma" w:hAnsi="Tahoma" w:cs="Tahoma"/>
          <w:color w:val="333333"/>
          <w:sz w:val="20"/>
          <w:szCs w:val="20"/>
        </w:rPr>
      </w:pPr>
      <w:r w:rsidRPr="00C80B9E">
        <w:rPr>
          <w:rFonts w:ascii="Tahoma" w:hAnsi="Tahoma" w:cs="Tahoma"/>
          <w:color w:val="333333"/>
          <w:position w:val="-30"/>
          <w:sz w:val="20"/>
          <w:szCs w:val="20"/>
        </w:rPr>
        <w:object w:dxaOrig="3420" w:dyaOrig="680">
          <v:shape id="_x0000_i1040" type="#_x0000_t75" style="width:171pt;height:33.75pt" o:ole="">
            <v:imagedata r:id="rId38" o:title=""/>
          </v:shape>
          <o:OLEObject Type="Embed" ProgID="Equation.DSMT4" ShapeID="_x0000_i1040" DrawAspect="Content" ObjectID="_1427745313" r:id="rId39"/>
        </w:object>
      </w:r>
    </w:p>
    <w:sectPr w:rsidR="00A71D98" w:rsidRPr="00C80B9E" w:rsidSect="00BE7242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4E62"/>
    <w:multiLevelType w:val="hybridMultilevel"/>
    <w:tmpl w:val="D9E0E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52440"/>
    <w:rsid w:val="0005613C"/>
    <w:rsid w:val="00112AE6"/>
    <w:rsid w:val="001B4722"/>
    <w:rsid w:val="00302BAA"/>
    <w:rsid w:val="003C1974"/>
    <w:rsid w:val="004250C5"/>
    <w:rsid w:val="00552440"/>
    <w:rsid w:val="00577E10"/>
    <w:rsid w:val="005E0A80"/>
    <w:rsid w:val="008D6AED"/>
    <w:rsid w:val="00A26064"/>
    <w:rsid w:val="00A71D98"/>
    <w:rsid w:val="00BE7242"/>
    <w:rsid w:val="00C80B9E"/>
    <w:rsid w:val="00E6736E"/>
    <w:rsid w:val="00E677B6"/>
    <w:rsid w:val="00E8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D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4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2013-04-17T20:15:00Z</dcterms:created>
  <dcterms:modified xsi:type="dcterms:W3CDTF">2013-04-17T21:08:00Z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