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CB" w:rsidRPr="00EC1E6B" w:rsidRDefault="009A00B6">
      <w:pPr>
        <w:rPr>
          <w:b/>
        </w:rPr>
      </w:pPr>
      <w:r w:rsidRPr="00EC1E6B">
        <w:rPr>
          <w:b/>
        </w:rPr>
        <w:t>Problema n. 8 pag. 79</w:t>
      </w:r>
    </w:p>
    <w:p w:rsidR="009A00B6" w:rsidRDefault="009A00B6">
      <w:r>
        <w:t>Un disco di 800g, agganciato a una molla  appoggiato su un piano inclinato, è in equilibrio così come riportato in figura. L’altezza del piano inclinato è di 20 cm, mentre la sua lunghezza è di 60 cm. La molla ha una costante elastica pari a 35 N/m e risulta allungata di 4 cm rispetto alla lunghezza a riposo individua il modulo della forza equilibrante parallela al piano inclinato, sapendo che il coefficiente di attrito statico  tra la superficie del piano e disco vale 0,121.</w:t>
      </w:r>
    </w:p>
    <w:p w:rsidR="009A00B6" w:rsidRDefault="009A00B6">
      <w:r>
        <w:t xml:space="preserve">x: </w:t>
      </w:r>
      <w:r w:rsidRPr="009A00B6">
        <w:rPr>
          <w:position w:val="-14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.75pt" o:ole="">
            <v:imagedata r:id="rId5" o:title=""/>
          </v:shape>
          <o:OLEObject Type="Embed" ProgID="Equation.DSMT4" ShapeID="_x0000_i1025" DrawAspect="Content" ObjectID="_1421680244" r:id="rId6"/>
        </w:object>
      </w:r>
      <w:r>
        <w:t xml:space="preserve">    y: </w:t>
      </w:r>
      <w:r w:rsidRPr="009A00B6">
        <w:rPr>
          <w:position w:val="-12"/>
        </w:rPr>
        <w:object w:dxaOrig="1480" w:dyaOrig="360">
          <v:shape id="_x0000_i1026" type="#_x0000_t75" style="width:74.25pt;height:18pt" o:ole="">
            <v:imagedata r:id="rId7" o:title=""/>
          </v:shape>
          <o:OLEObject Type="Embed" ProgID="Equation.DSMT4" ShapeID="_x0000_i1026" DrawAspect="Content" ObjectID="_1421680245" r:id="rId8"/>
        </w:object>
      </w:r>
    </w:p>
    <w:p w:rsidR="009A00B6" w:rsidRDefault="009A00B6">
      <w:r w:rsidRPr="009A00B6">
        <w:rPr>
          <w:position w:val="-12"/>
        </w:rPr>
        <w:object w:dxaOrig="1480" w:dyaOrig="360">
          <v:shape id="_x0000_i1027" type="#_x0000_t75" style="width:74.25pt;height:18pt" o:ole="">
            <v:imagedata r:id="rId7" o:title=""/>
          </v:shape>
          <o:OLEObject Type="Embed" ProgID="Equation.DSMT4" ShapeID="_x0000_i1027" DrawAspect="Content" ObjectID="_1421680246" r:id="rId9"/>
        </w:object>
      </w:r>
    </w:p>
    <w:p w:rsidR="009A00B6" w:rsidRDefault="009A00B6">
      <w:r w:rsidRPr="009A00B6">
        <w:rPr>
          <w:position w:val="-10"/>
        </w:rPr>
        <w:object w:dxaOrig="2420" w:dyaOrig="320">
          <v:shape id="_x0000_i1028" type="#_x0000_t75" style="width:120.75pt;height:15.75pt" o:ole="">
            <v:imagedata r:id="rId10" o:title=""/>
          </v:shape>
          <o:OLEObject Type="Embed" ProgID="Equation.DSMT4" ShapeID="_x0000_i1028" DrawAspect="Content" ObjectID="_1421680247" r:id="rId11"/>
        </w:object>
      </w:r>
    </w:p>
    <w:p w:rsidR="009A00B6" w:rsidRDefault="009A00B6">
      <w:r w:rsidRPr="009A00B6">
        <w:rPr>
          <w:position w:val="-28"/>
        </w:rPr>
        <w:object w:dxaOrig="3120" w:dyaOrig="660">
          <v:shape id="_x0000_i1029" type="#_x0000_t75" style="width:156pt;height:33pt" o:ole="">
            <v:imagedata r:id="rId12" o:title=""/>
          </v:shape>
          <o:OLEObject Type="Embed" ProgID="Equation.DSMT4" ShapeID="_x0000_i1029" DrawAspect="Content" ObjectID="_1421680248" r:id="rId13"/>
        </w:object>
      </w:r>
    </w:p>
    <w:p w:rsidR="009A00B6" w:rsidRDefault="0078537A">
      <w:r w:rsidRPr="009A00B6">
        <w:rPr>
          <w:position w:val="-16"/>
        </w:rPr>
        <w:object w:dxaOrig="3940" w:dyaOrig="480">
          <v:shape id="_x0000_i1030" type="#_x0000_t75" style="width:197.25pt;height:24pt" o:ole="">
            <v:imagedata r:id="rId14" o:title=""/>
          </v:shape>
          <o:OLEObject Type="Embed" ProgID="Equation.DSMT4" ShapeID="_x0000_i1030" DrawAspect="Content" ObjectID="_1421680249" r:id="rId15"/>
        </w:object>
      </w:r>
    </w:p>
    <w:p w:rsidR="009A00B6" w:rsidRDefault="009A00B6">
      <w:r w:rsidRPr="009A00B6">
        <w:rPr>
          <w:position w:val="-12"/>
        </w:rPr>
        <w:object w:dxaOrig="2659" w:dyaOrig="360">
          <v:shape id="_x0000_i1031" type="#_x0000_t75" style="width:132.75pt;height:18pt" o:ole="">
            <v:imagedata r:id="rId16" o:title=""/>
          </v:shape>
          <o:OLEObject Type="Embed" ProgID="Equation.DSMT4" ShapeID="_x0000_i1031" DrawAspect="Content" ObjectID="_1421680250" r:id="rId17"/>
        </w:object>
      </w:r>
    </w:p>
    <w:p w:rsidR="009A00B6" w:rsidRDefault="0078537A">
      <w:r w:rsidRPr="009A00B6">
        <w:rPr>
          <w:position w:val="-12"/>
        </w:rPr>
        <w:object w:dxaOrig="2760" w:dyaOrig="360">
          <v:shape id="_x0000_i1032" type="#_x0000_t75" style="width:138pt;height:18pt" o:ole="">
            <v:imagedata r:id="rId18" o:title=""/>
          </v:shape>
          <o:OLEObject Type="Embed" ProgID="Equation.DSMT4" ShapeID="_x0000_i1032" DrawAspect="Content" ObjectID="_1421680251" r:id="rId19"/>
        </w:object>
      </w:r>
    </w:p>
    <w:p w:rsidR="0078537A" w:rsidRDefault="0078537A">
      <w:r w:rsidRPr="0078537A">
        <w:rPr>
          <w:position w:val="-12"/>
        </w:rPr>
        <w:object w:dxaOrig="2840" w:dyaOrig="360">
          <v:shape id="_x0000_i1033" type="#_x0000_t75" style="width:141.75pt;height:18pt" o:ole="">
            <v:imagedata r:id="rId20" o:title=""/>
          </v:shape>
          <o:OLEObject Type="Embed" ProgID="Equation.DSMT4" ShapeID="_x0000_i1033" DrawAspect="Content" ObjectID="_1421680252" r:id="rId21"/>
        </w:object>
      </w:r>
    </w:p>
    <w:p w:rsidR="00B92202" w:rsidRDefault="00F0747A">
      <w:r w:rsidRPr="009A00B6">
        <w:rPr>
          <w:position w:val="-14"/>
        </w:rPr>
        <w:object w:dxaOrig="3400" w:dyaOrig="380">
          <v:shape id="_x0000_i1034" type="#_x0000_t75" style="width:170.25pt;height:18.75pt" o:ole="">
            <v:imagedata r:id="rId22" o:title=""/>
          </v:shape>
          <o:OLEObject Type="Embed" ProgID="Equation.DSMT4" ShapeID="_x0000_i1034" DrawAspect="Content" ObjectID="_1421680253" r:id="rId23"/>
        </w:object>
      </w:r>
    </w:p>
    <w:p w:rsidR="00835723" w:rsidRDefault="00835723">
      <w:r>
        <w:rPr>
          <w:noProof/>
          <w:lang w:eastAsia="it-IT"/>
        </w:rPr>
        <w:drawing>
          <wp:inline distT="0" distB="0" distL="0" distR="0">
            <wp:extent cx="2933700" cy="1638300"/>
            <wp:effectExtent l="1905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9907" t="30857" r="32193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F6" w:rsidRDefault="00567BF6">
      <w:pPr>
        <w:rPr>
          <w:b/>
        </w:rPr>
      </w:pPr>
    </w:p>
    <w:p w:rsidR="00567BF6" w:rsidRDefault="00567BF6">
      <w:pPr>
        <w:rPr>
          <w:b/>
        </w:rPr>
      </w:pPr>
    </w:p>
    <w:p w:rsidR="00567BF6" w:rsidRDefault="00567BF6">
      <w:pPr>
        <w:rPr>
          <w:b/>
        </w:rPr>
      </w:pPr>
    </w:p>
    <w:p w:rsidR="00567BF6" w:rsidRDefault="00567BF6">
      <w:pPr>
        <w:rPr>
          <w:b/>
        </w:rPr>
      </w:pPr>
    </w:p>
    <w:p w:rsidR="00567BF6" w:rsidRDefault="00567BF6">
      <w:pPr>
        <w:rPr>
          <w:b/>
        </w:rPr>
      </w:pPr>
    </w:p>
    <w:p w:rsidR="00567BF6" w:rsidRDefault="00567BF6">
      <w:pPr>
        <w:rPr>
          <w:b/>
        </w:rPr>
      </w:pPr>
    </w:p>
    <w:p w:rsidR="00567BF6" w:rsidRDefault="00567BF6">
      <w:pPr>
        <w:rPr>
          <w:b/>
        </w:rPr>
      </w:pPr>
    </w:p>
    <w:p w:rsidR="0078058C" w:rsidRPr="00D44CC7" w:rsidRDefault="0078058C">
      <w:pPr>
        <w:rPr>
          <w:b/>
        </w:rPr>
      </w:pPr>
      <w:r w:rsidRPr="00D44CC7">
        <w:rPr>
          <w:b/>
        </w:rPr>
        <w:lastRenderedPageBreak/>
        <w:t>Problema n.  4</w:t>
      </w:r>
    </w:p>
    <w:p w:rsidR="0078058C" w:rsidRDefault="0078058C">
      <w:r>
        <w:t xml:space="preserve">Un cubo di marmo  di peso di 4000 N è in equilibrio su un piano orizzontale: a) determina la reazione vincolare. B) calcola la forza minima necessaria </w:t>
      </w:r>
      <w:proofErr w:type="spellStart"/>
      <w:r>
        <w:t>affinchè</w:t>
      </w:r>
      <w:proofErr w:type="spellEnd"/>
      <w:r>
        <w:t xml:space="preserve"> il cubo cominci a muoversi, nel caso in cui il coefficiente di attrito statico fra il marmo e la superficie di appoggio è 0,15. C) se sul cubo </w:t>
      </w:r>
      <w:proofErr w:type="spellStart"/>
      <w:r>
        <w:t>agigge</w:t>
      </w:r>
      <w:proofErr w:type="spellEnd"/>
      <w:r>
        <w:t xml:space="preserve"> una forza F di intensità 800 N, diretta come in figura, quale intensità deve avere F</w:t>
      </w:r>
      <w:r w:rsidRPr="00D44CC7">
        <w:rPr>
          <w:vertAlign w:val="subscript"/>
        </w:rPr>
        <w:t>0</w:t>
      </w:r>
      <w:r>
        <w:t xml:space="preserve"> </w:t>
      </w:r>
      <w:proofErr w:type="spellStart"/>
      <w:r>
        <w:t>affinchè</w:t>
      </w:r>
      <w:proofErr w:type="spellEnd"/>
      <w:r>
        <w:t xml:space="preserve"> il cubo inizi a muoversi? </w:t>
      </w:r>
    </w:p>
    <w:p w:rsidR="00DC2EC1" w:rsidRDefault="00D44CC7" w:rsidP="00D44CC7">
      <w:pPr>
        <w:pStyle w:val="Paragrafoelenco"/>
        <w:numPr>
          <w:ilvl w:val="0"/>
          <w:numId w:val="1"/>
        </w:numPr>
      </w:pPr>
      <w:r>
        <w:t xml:space="preserve">  </w:t>
      </w:r>
      <w:r w:rsidRPr="00D44CC7">
        <w:rPr>
          <w:position w:val="-6"/>
        </w:rPr>
        <w:object w:dxaOrig="1560" w:dyaOrig="279">
          <v:shape id="_x0000_i1036" type="#_x0000_t75" style="width:78pt;height:14.25pt" o:ole="">
            <v:imagedata r:id="rId25" o:title=""/>
          </v:shape>
          <o:OLEObject Type="Embed" ProgID="Equation.DSMT4" ShapeID="_x0000_i1036" DrawAspect="Content" ObjectID="_1421680254" r:id="rId26"/>
        </w:object>
      </w:r>
      <w:r>
        <w:t xml:space="preserve">    b) </w:t>
      </w:r>
      <w:r w:rsidRPr="0078537A">
        <w:rPr>
          <w:position w:val="-12"/>
        </w:rPr>
        <w:object w:dxaOrig="3100" w:dyaOrig="360">
          <v:shape id="_x0000_i1035" type="#_x0000_t75" style="width:154.5pt;height:18pt" o:ole="">
            <v:imagedata r:id="rId27" o:title=""/>
          </v:shape>
          <o:OLEObject Type="Embed" ProgID="Equation.DSMT4" ShapeID="_x0000_i1035" DrawAspect="Content" ObjectID="_1421680255" r:id="rId28"/>
        </w:object>
      </w:r>
      <w:r>
        <w:t xml:space="preserve"> </w:t>
      </w:r>
    </w:p>
    <w:p w:rsidR="00DC2EC1" w:rsidRDefault="00D44CC7" w:rsidP="00DC2EC1">
      <w:r>
        <w:t xml:space="preserve">c)  </w:t>
      </w:r>
      <w:r w:rsidR="00DC2EC1">
        <w:t xml:space="preserve">  x: </w:t>
      </w:r>
      <w:r w:rsidR="00DC2EC1" w:rsidRPr="00DC2EC1">
        <w:rPr>
          <w:position w:val="-12"/>
        </w:rPr>
        <w:object w:dxaOrig="2079" w:dyaOrig="360">
          <v:shape id="_x0000_i1037" type="#_x0000_t75" style="width:104.25pt;height:18pt" o:ole="">
            <v:imagedata r:id="rId29" o:title=""/>
          </v:shape>
          <o:OLEObject Type="Embed" ProgID="Equation.DSMT4" ShapeID="_x0000_i1037" DrawAspect="Content" ObjectID="_1421680256" r:id="rId30"/>
        </w:object>
      </w:r>
      <w:r w:rsidR="00DC2EC1">
        <w:t xml:space="preserve">    y: </w:t>
      </w:r>
      <w:r w:rsidR="00DC2EC1" w:rsidRPr="009A00B6">
        <w:rPr>
          <w:position w:val="-12"/>
        </w:rPr>
        <w:object w:dxaOrig="2040" w:dyaOrig="360">
          <v:shape id="_x0000_i1038" type="#_x0000_t75" style="width:102pt;height:18pt" o:ole="">
            <v:imagedata r:id="rId31" o:title=""/>
          </v:shape>
          <o:OLEObject Type="Embed" ProgID="Equation.DSMT4" ShapeID="_x0000_i1038" DrawAspect="Content" ObjectID="_1421680257" r:id="rId32"/>
        </w:object>
      </w:r>
    </w:p>
    <w:p w:rsidR="00DC2EC1" w:rsidRDefault="00DC2EC1" w:rsidP="00DC2EC1">
      <w:r w:rsidRPr="00DC2EC1">
        <w:rPr>
          <w:position w:val="-10"/>
        </w:rPr>
        <w:object w:dxaOrig="2680" w:dyaOrig="320">
          <v:shape id="_x0000_i1039" type="#_x0000_t75" style="width:134.25pt;height:15.75pt" o:ole="">
            <v:imagedata r:id="rId33" o:title=""/>
          </v:shape>
          <o:OLEObject Type="Embed" ProgID="Equation.DSMT4" ShapeID="_x0000_i1039" DrawAspect="Content" ObjectID="_1421680258" r:id="rId34"/>
        </w:object>
      </w:r>
    </w:p>
    <w:p w:rsidR="00DC2EC1" w:rsidRDefault="00DC2EC1" w:rsidP="00DC2EC1">
      <w:r w:rsidRPr="00DC2EC1">
        <w:rPr>
          <w:position w:val="-12"/>
        </w:rPr>
        <w:object w:dxaOrig="2960" w:dyaOrig="360">
          <v:shape id="_x0000_i1040" type="#_x0000_t75" style="width:148.5pt;height:18pt" o:ole="">
            <v:imagedata r:id="rId35" o:title=""/>
          </v:shape>
          <o:OLEObject Type="Embed" ProgID="Equation.DSMT4" ShapeID="_x0000_i1040" DrawAspect="Content" ObjectID="_1421680259" r:id="rId36"/>
        </w:object>
      </w:r>
    </w:p>
    <w:p w:rsidR="00DC2EC1" w:rsidRDefault="00AC7F2B" w:rsidP="00DC2EC1">
      <w:r w:rsidRPr="00DC2EC1">
        <w:rPr>
          <w:position w:val="-12"/>
        </w:rPr>
        <w:object w:dxaOrig="3620" w:dyaOrig="360">
          <v:shape id="_x0000_i1041" type="#_x0000_t75" style="width:182.25pt;height:18pt" o:ole="">
            <v:imagedata r:id="rId37" o:title=""/>
          </v:shape>
          <o:OLEObject Type="Embed" ProgID="Equation.DSMT4" ShapeID="_x0000_i1041" DrawAspect="Content" ObjectID="_1421680260" r:id="rId38"/>
        </w:object>
      </w:r>
    </w:p>
    <w:p w:rsidR="00A43951" w:rsidRDefault="00A43951" w:rsidP="00DC2EC1">
      <w:r>
        <w:rPr>
          <w:noProof/>
          <w:lang w:eastAsia="it-IT"/>
        </w:rPr>
        <w:drawing>
          <wp:inline distT="0" distB="0" distL="0" distR="0">
            <wp:extent cx="2628900" cy="2023686"/>
            <wp:effectExtent l="1905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7947" t="46000" r="70392" b="2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2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C7" w:rsidRDefault="00D44CC7" w:rsidP="00DC2EC1">
      <w:pPr>
        <w:ind w:left="360"/>
      </w:pPr>
    </w:p>
    <w:sectPr w:rsidR="00D44CC7" w:rsidSect="001A6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1DEC"/>
    <w:multiLevelType w:val="hybridMultilevel"/>
    <w:tmpl w:val="81DC5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00B6"/>
    <w:rsid w:val="001A68CB"/>
    <w:rsid w:val="001B1A88"/>
    <w:rsid w:val="00567BF6"/>
    <w:rsid w:val="00582313"/>
    <w:rsid w:val="0078058C"/>
    <w:rsid w:val="0078537A"/>
    <w:rsid w:val="00835723"/>
    <w:rsid w:val="009A00B6"/>
    <w:rsid w:val="00A43951"/>
    <w:rsid w:val="00AC7F2B"/>
    <w:rsid w:val="00B92202"/>
    <w:rsid w:val="00D44CC7"/>
    <w:rsid w:val="00DC2EC1"/>
    <w:rsid w:val="00EC1E6B"/>
    <w:rsid w:val="00F0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8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7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4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Magox</dc:creator>
  <cp:lastModifiedBy>Magox</cp:lastModifiedBy>
  <cp:revision>11</cp:revision>
  <dcterms:created xsi:type="dcterms:W3CDTF">2013-02-06T13:52:00Z</dcterms:created>
  <dcterms:modified xsi:type="dcterms:W3CDTF">2013-02-06T17:22:00Z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